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C0A" w:rsidRDefault="00A77C0A">
      <w:r>
        <w:rPr>
          <w:noProof/>
          <w:lang w:eastAsia="ru-RU"/>
        </w:rPr>
        <w:drawing>
          <wp:anchor distT="0" distB="0" distL="114300" distR="114300" simplePos="0" relativeHeight="251657728" behindDoc="1" locked="0" layoutInCell="1" allowOverlap="1">
            <wp:simplePos x="0" y="0"/>
            <wp:positionH relativeFrom="column">
              <wp:posOffset>-924451</wp:posOffset>
            </wp:positionH>
            <wp:positionV relativeFrom="paragraph">
              <wp:posOffset>-415291</wp:posOffset>
            </wp:positionV>
            <wp:extent cx="7264619" cy="10268607"/>
            <wp:effectExtent l="19050" t="0" r="0" b="0"/>
            <wp:wrapNone/>
            <wp:docPr id="4" name="Рисунок 3" descr="красивая рамочк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расивая рамочка.jpg"/>
                    <pic:cNvPicPr/>
                  </pic:nvPicPr>
                  <pic:blipFill>
                    <a:blip r:embed="rId4" cstate="print"/>
                    <a:stretch>
                      <a:fillRect/>
                    </a:stretch>
                  </pic:blipFill>
                  <pic:spPr>
                    <a:xfrm>
                      <a:off x="0" y="0"/>
                      <a:ext cx="7264619" cy="10268607"/>
                    </a:xfrm>
                    <a:prstGeom prst="rect">
                      <a:avLst/>
                    </a:prstGeom>
                  </pic:spPr>
                </pic:pic>
              </a:graphicData>
            </a:graphic>
          </wp:anchor>
        </w:drawing>
      </w:r>
    </w:p>
    <w:p w:rsidR="00A77C0A" w:rsidRDefault="00A77C0A"/>
    <w:p w:rsidR="00A77C0A" w:rsidRDefault="00A77C0A">
      <w:r>
        <w:rPr>
          <w:noProof/>
          <w:lang w:eastAsia="ru-RU"/>
        </w:rPr>
        <w:drawing>
          <wp:anchor distT="0" distB="0" distL="114300" distR="114300" simplePos="0" relativeHeight="251656704" behindDoc="0" locked="0" layoutInCell="1" allowOverlap="1">
            <wp:simplePos x="0" y="0"/>
            <wp:positionH relativeFrom="column">
              <wp:posOffset>-220345</wp:posOffset>
            </wp:positionH>
            <wp:positionV relativeFrom="paragraph">
              <wp:posOffset>31750</wp:posOffset>
            </wp:positionV>
            <wp:extent cx="1546860" cy="1649730"/>
            <wp:effectExtent l="19050" t="0" r="0" b="0"/>
            <wp:wrapSquare wrapText="bothSides"/>
            <wp:docPr id="9" name="Рисунок 9" descr="C:\Documents and Settings\Наталья\Мои документы\наташа\профсоюз конкурс\эмблема проф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Documents and Settings\Наталья\Мои документы\наташа\профсоюз конкурс\эмблема профс.jpg"/>
                    <pic:cNvPicPr>
                      <a:picLocks noChangeAspect="1" noChangeArrowheads="1"/>
                    </pic:cNvPicPr>
                  </pic:nvPicPr>
                  <pic:blipFill>
                    <a:blip r:embed="rId5" cstate="print">
                      <a:clrChange>
                        <a:clrFrom>
                          <a:srgbClr val="FFFFFF"/>
                        </a:clrFrom>
                        <a:clrTo>
                          <a:srgbClr val="FFFFFF">
                            <a:alpha val="0"/>
                          </a:srgbClr>
                        </a:clrTo>
                      </a:clrChange>
                    </a:blip>
                    <a:srcRect/>
                    <a:stretch>
                      <a:fillRect/>
                    </a:stretch>
                  </pic:blipFill>
                  <pic:spPr bwMode="auto">
                    <a:xfrm>
                      <a:off x="0" y="0"/>
                      <a:ext cx="1546860" cy="1649730"/>
                    </a:xfrm>
                    <a:prstGeom prst="rect">
                      <a:avLst/>
                    </a:prstGeom>
                    <a:noFill/>
                    <a:ln w="9525">
                      <a:noFill/>
                      <a:miter lim="800000"/>
                      <a:headEnd/>
                      <a:tailEnd/>
                    </a:ln>
                  </pic:spPr>
                </pic:pic>
              </a:graphicData>
            </a:graphic>
          </wp:anchor>
        </w:drawing>
      </w:r>
    </w:p>
    <w:p w:rsidR="00A77C0A" w:rsidRDefault="00A5569B">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left:0;text-align:left;margin-left:-11.4pt;margin-top:3.1pt;width:342.6pt;height:101.85pt;z-index:-251657728" wrapcoords="11344 -159 5766 953 4254 1429 4207 4924 4348 8418 8555 10006 10824 10006 10824 12547 804 13659 236 13659 236 20329 8602 21441 9169 21441 10067 21441 10776 21441 20844 20329 21364 20171 21647 19218 21647 16676 21411 15724 21033 15088 21127 13818 19426 13500 10824 12547 10824 10006 11863 10006 17157 7941 17157 4924 17346 2382 17441 1429 16684 1112 11816 -159 11344 -159" fillcolor="#06f">
            <v:shadow color="#868686"/>
            <v:textpath style="font-family:&quot;Arial Black&quot;;v-text-kern:t" trim="t" fitpath="t" string="СОЦИАЛЬНЫЙ ПАСПОРТ&#10; КОЛЛЕКТИВА МБДОУ № 23 «БУРАТИНО»"/>
            <w10:wrap type="tight"/>
          </v:shape>
        </w:pict>
      </w:r>
    </w:p>
    <w:p w:rsidR="00A77C0A" w:rsidRDefault="00A77C0A"/>
    <w:p w:rsidR="00A77C0A" w:rsidRDefault="00A77C0A"/>
    <w:p w:rsidR="00A77C0A" w:rsidRDefault="00A77C0A"/>
    <w:p w:rsidR="00A77C0A" w:rsidRDefault="00A77C0A"/>
    <w:p w:rsidR="00A77C0A" w:rsidRDefault="00A77C0A"/>
    <w:p w:rsidR="00CE5DC4" w:rsidRDefault="00CE5DC4" w:rsidP="00CE5DC4">
      <w:pPr>
        <w:jc w:val="left"/>
        <w:rPr>
          <w:rFonts w:ascii="Times New Roman" w:hAnsi="Times New Roman" w:cs="Times New Roman"/>
          <w:sz w:val="32"/>
          <w:szCs w:val="32"/>
        </w:rPr>
      </w:pPr>
    </w:p>
    <w:p w:rsidR="00CE5DC4" w:rsidRDefault="00CE5DC4" w:rsidP="00CE5DC4">
      <w:pPr>
        <w:jc w:val="left"/>
        <w:rPr>
          <w:rFonts w:ascii="Times New Roman" w:hAnsi="Times New Roman" w:cs="Times New Roman"/>
          <w:sz w:val="32"/>
          <w:szCs w:val="32"/>
        </w:rPr>
      </w:pPr>
    </w:p>
    <w:p w:rsidR="00CE5DC4" w:rsidRDefault="00CE5DC4" w:rsidP="00CE5DC4">
      <w:pPr>
        <w:jc w:val="left"/>
        <w:rPr>
          <w:rFonts w:ascii="Times New Roman" w:hAnsi="Times New Roman" w:cs="Times New Roman"/>
          <w:sz w:val="32"/>
          <w:szCs w:val="32"/>
        </w:rPr>
      </w:pPr>
    </w:p>
    <w:p w:rsidR="00CE5DC4" w:rsidRPr="007E3806" w:rsidRDefault="00CE5DC4" w:rsidP="00CE5DC4">
      <w:pPr>
        <w:jc w:val="left"/>
        <w:rPr>
          <w:rFonts w:ascii="Times New Roman" w:hAnsi="Times New Roman" w:cs="Times New Roman"/>
          <w:sz w:val="36"/>
          <w:szCs w:val="36"/>
        </w:rPr>
      </w:pPr>
      <w:r w:rsidRPr="00CE5DC4">
        <w:rPr>
          <w:rFonts w:ascii="Times New Roman" w:hAnsi="Times New Roman" w:cs="Times New Roman"/>
          <w:sz w:val="32"/>
          <w:szCs w:val="32"/>
        </w:rPr>
        <w:t>1.   </w:t>
      </w:r>
      <w:r w:rsidRPr="007E3806">
        <w:rPr>
          <w:rFonts w:ascii="Times New Roman" w:hAnsi="Times New Roman" w:cs="Times New Roman"/>
          <w:sz w:val="36"/>
          <w:szCs w:val="36"/>
        </w:rPr>
        <w:t>Количественные показатели:</w:t>
      </w:r>
    </w:p>
    <w:p w:rsidR="00CE5DC4" w:rsidRPr="007E3806" w:rsidRDefault="00CE5DC4" w:rsidP="00CE5DC4">
      <w:pPr>
        <w:jc w:val="left"/>
        <w:rPr>
          <w:rFonts w:ascii="Times New Roman" w:hAnsi="Times New Roman" w:cs="Times New Roman"/>
          <w:sz w:val="36"/>
          <w:szCs w:val="36"/>
        </w:rPr>
      </w:pPr>
      <w:r w:rsidRPr="007E3806">
        <w:rPr>
          <w:rFonts w:ascii="Times New Roman" w:hAnsi="Times New Roman" w:cs="Times New Roman"/>
          <w:sz w:val="36"/>
          <w:szCs w:val="36"/>
        </w:rPr>
        <w:t>-   педагогических работников: </w:t>
      </w:r>
      <w:r w:rsidRPr="007E3806">
        <w:rPr>
          <w:rFonts w:ascii="Times New Roman" w:hAnsi="Times New Roman" w:cs="Times New Roman"/>
          <w:sz w:val="36"/>
          <w:szCs w:val="36"/>
          <w:u w:val="single"/>
        </w:rPr>
        <w:t>15</w:t>
      </w:r>
      <w:r w:rsidRPr="007E3806">
        <w:rPr>
          <w:rFonts w:ascii="Times New Roman" w:hAnsi="Times New Roman" w:cs="Times New Roman"/>
          <w:sz w:val="36"/>
          <w:szCs w:val="36"/>
        </w:rPr>
        <w:t>  чел., в т. ч. членов Профсоюза:   </w:t>
      </w:r>
      <w:r w:rsidRPr="007E3806">
        <w:rPr>
          <w:rFonts w:ascii="Times New Roman" w:hAnsi="Times New Roman" w:cs="Times New Roman"/>
          <w:sz w:val="36"/>
          <w:szCs w:val="36"/>
          <w:u w:val="single"/>
        </w:rPr>
        <w:t>1</w:t>
      </w:r>
      <w:r w:rsidR="007E3806" w:rsidRPr="007E3806">
        <w:rPr>
          <w:rFonts w:ascii="Times New Roman" w:hAnsi="Times New Roman" w:cs="Times New Roman"/>
          <w:sz w:val="36"/>
          <w:szCs w:val="36"/>
          <w:u w:val="single"/>
        </w:rPr>
        <w:t>2</w:t>
      </w:r>
      <w:r w:rsidRPr="007E3806">
        <w:rPr>
          <w:rFonts w:ascii="Times New Roman" w:hAnsi="Times New Roman" w:cs="Times New Roman"/>
          <w:sz w:val="36"/>
          <w:szCs w:val="36"/>
        </w:rPr>
        <w:t xml:space="preserve"> чел.</w:t>
      </w:r>
    </w:p>
    <w:p w:rsidR="00CE5DC4" w:rsidRPr="007E3806" w:rsidRDefault="00CE5DC4" w:rsidP="00CE5DC4">
      <w:pPr>
        <w:jc w:val="left"/>
        <w:rPr>
          <w:rFonts w:ascii="Times New Roman" w:hAnsi="Times New Roman" w:cs="Times New Roman"/>
          <w:sz w:val="36"/>
          <w:szCs w:val="36"/>
        </w:rPr>
      </w:pPr>
      <w:r w:rsidRPr="007E3806">
        <w:rPr>
          <w:rFonts w:ascii="Times New Roman" w:hAnsi="Times New Roman" w:cs="Times New Roman"/>
          <w:sz w:val="36"/>
          <w:szCs w:val="36"/>
        </w:rPr>
        <w:t>-    административных работников:   </w:t>
      </w:r>
      <w:r w:rsidRPr="007E3806">
        <w:rPr>
          <w:rFonts w:ascii="Times New Roman" w:hAnsi="Times New Roman" w:cs="Times New Roman"/>
          <w:sz w:val="36"/>
          <w:szCs w:val="36"/>
          <w:u w:val="single"/>
        </w:rPr>
        <w:t>1</w:t>
      </w:r>
      <w:r w:rsidRPr="007E3806">
        <w:rPr>
          <w:rFonts w:ascii="Times New Roman" w:hAnsi="Times New Roman" w:cs="Times New Roman"/>
          <w:sz w:val="36"/>
          <w:szCs w:val="36"/>
        </w:rPr>
        <w:t>  чел. в т.ч. членов Профсоюза:   </w:t>
      </w:r>
      <w:r w:rsidRPr="007E3806">
        <w:rPr>
          <w:rFonts w:ascii="Times New Roman" w:hAnsi="Times New Roman" w:cs="Times New Roman"/>
          <w:sz w:val="36"/>
          <w:szCs w:val="36"/>
          <w:u w:val="single"/>
        </w:rPr>
        <w:t>1</w:t>
      </w:r>
      <w:r w:rsidRPr="007E3806">
        <w:rPr>
          <w:rFonts w:ascii="Times New Roman" w:hAnsi="Times New Roman" w:cs="Times New Roman"/>
          <w:sz w:val="36"/>
          <w:szCs w:val="36"/>
        </w:rPr>
        <w:t> чел.</w:t>
      </w:r>
    </w:p>
    <w:p w:rsidR="00CE5DC4" w:rsidRPr="007E3806" w:rsidRDefault="00CE5DC4" w:rsidP="00CE5DC4">
      <w:pPr>
        <w:jc w:val="left"/>
        <w:rPr>
          <w:rFonts w:ascii="Times New Roman" w:hAnsi="Times New Roman" w:cs="Times New Roman"/>
          <w:sz w:val="36"/>
          <w:szCs w:val="36"/>
        </w:rPr>
      </w:pPr>
      <w:r w:rsidRPr="007E3806">
        <w:rPr>
          <w:rFonts w:ascii="Times New Roman" w:hAnsi="Times New Roman" w:cs="Times New Roman"/>
          <w:sz w:val="36"/>
          <w:szCs w:val="36"/>
        </w:rPr>
        <w:t>-    вспомогательный персонал:   </w:t>
      </w:r>
      <w:r w:rsidRPr="007E3806">
        <w:rPr>
          <w:rFonts w:ascii="Times New Roman" w:hAnsi="Times New Roman" w:cs="Times New Roman"/>
          <w:sz w:val="36"/>
          <w:szCs w:val="36"/>
          <w:u w:val="single"/>
        </w:rPr>
        <w:t>2</w:t>
      </w:r>
      <w:r w:rsidR="007E3806" w:rsidRPr="007E3806">
        <w:rPr>
          <w:rFonts w:ascii="Times New Roman" w:hAnsi="Times New Roman" w:cs="Times New Roman"/>
          <w:sz w:val="36"/>
          <w:szCs w:val="36"/>
          <w:u w:val="single"/>
        </w:rPr>
        <w:t>2</w:t>
      </w:r>
      <w:r w:rsidRPr="007E3806">
        <w:rPr>
          <w:rFonts w:ascii="Times New Roman" w:hAnsi="Times New Roman" w:cs="Times New Roman"/>
          <w:sz w:val="36"/>
          <w:szCs w:val="36"/>
        </w:rPr>
        <w:t> чел. в т.ч. членов Профсоюза    </w:t>
      </w:r>
      <w:r w:rsidRPr="007E3806">
        <w:rPr>
          <w:rFonts w:ascii="Times New Roman" w:hAnsi="Times New Roman" w:cs="Times New Roman"/>
          <w:sz w:val="36"/>
          <w:szCs w:val="36"/>
          <w:u w:val="single"/>
        </w:rPr>
        <w:t>1</w:t>
      </w:r>
      <w:r w:rsidR="007E3806" w:rsidRPr="007E3806">
        <w:rPr>
          <w:rFonts w:ascii="Times New Roman" w:hAnsi="Times New Roman" w:cs="Times New Roman"/>
          <w:sz w:val="36"/>
          <w:szCs w:val="36"/>
          <w:u w:val="single"/>
        </w:rPr>
        <w:t>7</w:t>
      </w:r>
      <w:r w:rsidRPr="007E3806">
        <w:rPr>
          <w:rFonts w:ascii="Times New Roman" w:hAnsi="Times New Roman" w:cs="Times New Roman"/>
          <w:sz w:val="36"/>
          <w:szCs w:val="36"/>
        </w:rPr>
        <w:t>  чел.</w:t>
      </w:r>
    </w:p>
    <w:p w:rsidR="00CE5DC4" w:rsidRPr="007E3806" w:rsidRDefault="00CE5DC4" w:rsidP="00E90CA7">
      <w:pPr>
        <w:ind w:firstLine="708"/>
        <w:jc w:val="left"/>
        <w:rPr>
          <w:rFonts w:ascii="Times New Roman" w:hAnsi="Times New Roman" w:cs="Times New Roman"/>
          <w:sz w:val="36"/>
          <w:szCs w:val="36"/>
        </w:rPr>
      </w:pPr>
      <w:r w:rsidRPr="007E3806">
        <w:rPr>
          <w:rFonts w:ascii="Times New Roman" w:hAnsi="Times New Roman" w:cs="Times New Roman"/>
          <w:sz w:val="36"/>
          <w:szCs w:val="36"/>
        </w:rPr>
        <w:t xml:space="preserve">Итого членство профсоюза составляет </w:t>
      </w:r>
      <w:r w:rsidR="007E3806" w:rsidRPr="007E3806">
        <w:rPr>
          <w:rFonts w:ascii="Times New Roman" w:hAnsi="Times New Roman" w:cs="Times New Roman"/>
          <w:sz w:val="36"/>
          <w:szCs w:val="36"/>
          <w:u w:val="single"/>
        </w:rPr>
        <w:t>79</w:t>
      </w:r>
      <w:r w:rsidRPr="007E3806">
        <w:rPr>
          <w:rFonts w:ascii="Times New Roman" w:hAnsi="Times New Roman" w:cs="Times New Roman"/>
          <w:sz w:val="36"/>
          <w:szCs w:val="36"/>
          <w:u w:val="single"/>
        </w:rPr>
        <w:t xml:space="preserve"> %</w:t>
      </w:r>
    </w:p>
    <w:p w:rsidR="00CE5DC4" w:rsidRPr="007E3806" w:rsidRDefault="00CE5DC4" w:rsidP="00CE5DC4">
      <w:pPr>
        <w:jc w:val="left"/>
        <w:rPr>
          <w:rFonts w:ascii="Times New Roman" w:hAnsi="Times New Roman" w:cs="Times New Roman"/>
          <w:sz w:val="36"/>
          <w:szCs w:val="36"/>
        </w:rPr>
      </w:pPr>
      <w:r w:rsidRPr="007E3806">
        <w:rPr>
          <w:rFonts w:ascii="Times New Roman" w:hAnsi="Times New Roman" w:cs="Times New Roman"/>
          <w:sz w:val="36"/>
          <w:szCs w:val="36"/>
        </w:rPr>
        <w:t>2.   Качественные показатели:</w:t>
      </w:r>
      <w:r w:rsidRPr="007E3806">
        <w:rPr>
          <w:rFonts w:ascii="Times New Roman" w:hAnsi="Times New Roman" w:cs="Times New Roman"/>
          <w:sz w:val="36"/>
          <w:szCs w:val="36"/>
        </w:rPr>
        <w:br/>
        <w:t>количество педагогов</w:t>
      </w:r>
      <w:r w:rsidR="00374CC2" w:rsidRPr="007E3806">
        <w:rPr>
          <w:rFonts w:ascii="Times New Roman" w:hAnsi="Times New Roman" w:cs="Times New Roman"/>
          <w:sz w:val="36"/>
          <w:szCs w:val="36"/>
        </w:rPr>
        <w:t>, имеющих</w:t>
      </w:r>
      <w:r w:rsidRPr="007E3806">
        <w:rPr>
          <w:rFonts w:ascii="Times New Roman" w:hAnsi="Times New Roman" w:cs="Times New Roman"/>
          <w:sz w:val="36"/>
          <w:szCs w:val="36"/>
        </w:rPr>
        <w:t>:</w:t>
      </w:r>
    </w:p>
    <w:p w:rsidR="00CE5DC4" w:rsidRPr="007E3806" w:rsidRDefault="00CE5DC4" w:rsidP="00CE5DC4">
      <w:pPr>
        <w:jc w:val="left"/>
        <w:rPr>
          <w:rFonts w:ascii="Times New Roman" w:hAnsi="Times New Roman" w:cs="Times New Roman"/>
          <w:sz w:val="36"/>
          <w:szCs w:val="36"/>
        </w:rPr>
      </w:pPr>
      <w:r w:rsidRPr="007E3806">
        <w:rPr>
          <w:rFonts w:ascii="Times New Roman" w:hAnsi="Times New Roman" w:cs="Times New Roman"/>
          <w:sz w:val="36"/>
          <w:szCs w:val="36"/>
        </w:rPr>
        <w:t xml:space="preserve">-  высшее образование </w:t>
      </w:r>
      <w:r w:rsidR="00E90CA7" w:rsidRPr="007E3806">
        <w:rPr>
          <w:rFonts w:ascii="Times New Roman" w:hAnsi="Times New Roman" w:cs="Times New Roman"/>
          <w:sz w:val="36"/>
          <w:szCs w:val="36"/>
        </w:rPr>
        <w:t xml:space="preserve">  </w:t>
      </w:r>
      <w:r w:rsidR="007E3806" w:rsidRPr="007E3806">
        <w:rPr>
          <w:rFonts w:ascii="Times New Roman" w:hAnsi="Times New Roman" w:cs="Times New Roman"/>
          <w:sz w:val="36"/>
          <w:szCs w:val="36"/>
          <w:u w:val="single"/>
        </w:rPr>
        <w:t>6</w:t>
      </w:r>
      <w:r w:rsidRPr="007E3806">
        <w:rPr>
          <w:rFonts w:ascii="Times New Roman" w:hAnsi="Times New Roman" w:cs="Times New Roman"/>
          <w:sz w:val="36"/>
          <w:szCs w:val="36"/>
        </w:rPr>
        <w:t> чел.</w:t>
      </w:r>
    </w:p>
    <w:p w:rsidR="00374CC2" w:rsidRPr="007E3806" w:rsidRDefault="00CE5DC4" w:rsidP="00CE5DC4">
      <w:pPr>
        <w:jc w:val="left"/>
        <w:rPr>
          <w:rFonts w:ascii="Times New Roman" w:hAnsi="Times New Roman" w:cs="Times New Roman"/>
          <w:sz w:val="36"/>
          <w:szCs w:val="36"/>
        </w:rPr>
      </w:pPr>
      <w:r w:rsidRPr="007E3806">
        <w:rPr>
          <w:rFonts w:ascii="Times New Roman" w:hAnsi="Times New Roman" w:cs="Times New Roman"/>
          <w:sz w:val="36"/>
          <w:szCs w:val="36"/>
        </w:rPr>
        <w:t>-  среднее</w:t>
      </w:r>
      <w:r w:rsidR="00E90CA7" w:rsidRPr="007E3806">
        <w:rPr>
          <w:rFonts w:ascii="Times New Roman" w:hAnsi="Times New Roman" w:cs="Times New Roman"/>
          <w:sz w:val="36"/>
          <w:szCs w:val="36"/>
        </w:rPr>
        <w:t xml:space="preserve"> </w:t>
      </w:r>
      <w:r w:rsidRPr="007E3806">
        <w:rPr>
          <w:rFonts w:ascii="Times New Roman" w:hAnsi="Times New Roman" w:cs="Times New Roman"/>
          <w:sz w:val="36"/>
          <w:szCs w:val="36"/>
        </w:rPr>
        <w:t>-</w:t>
      </w:r>
      <w:r w:rsidR="00E90CA7" w:rsidRPr="007E3806">
        <w:rPr>
          <w:rFonts w:ascii="Times New Roman" w:hAnsi="Times New Roman" w:cs="Times New Roman"/>
          <w:sz w:val="36"/>
          <w:szCs w:val="36"/>
        </w:rPr>
        <w:t xml:space="preserve"> </w:t>
      </w:r>
      <w:r w:rsidRPr="007E3806">
        <w:rPr>
          <w:rFonts w:ascii="Times New Roman" w:hAnsi="Times New Roman" w:cs="Times New Roman"/>
          <w:sz w:val="36"/>
          <w:szCs w:val="36"/>
        </w:rPr>
        <w:t xml:space="preserve">специальное образование </w:t>
      </w:r>
      <w:r w:rsidR="00E90CA7" w:rsidRPr="007E3806">
        <w:rPr>
          <w:rFonts w:ascii="Times New Roman" w:hAnsi="Times New Roman" w:cs="Times New Roman"/>
          <w:sz w:val="36"/>
          <w:szCs w:val="36"/>
        </w:rPr>
        <w:t xml:space="preserve">  </w:t>
      </w:r>
      <w:r w:rsidRPr="007E3806">
        <w:rPr>
          <w:rFonts w:ascii="Times New Roman" w:hAnsi="Times New Roman" w:cs="Times New Roman"/>
          <w:sz w:val="36"/>
          <w:szCs w:val="36"/>
          <w:u w:val="single"/>
        </w:rPr>
        <w:t>1</w:t>
      </w:r>
      <w:r w:rsidR="007E3806" w:rsidRPr="007E3806">
        <w:rPr>
          <w:rFonts w:ascii="Times New Roman" w:hAnsi="Times New Roman" w:cs="Times New Roman"/>
          <w:sz w:val="36"/>
          <w:szCs w:val="36"/>
          <w:u w:val="single"/>
        </w:rPr>
        <w:t>0</w:t>
      </w:r>
      <w:r w:rsidRPr="007E3806">
        <w:rPr>
          <w:rFonts w:ascii="Times New Roman" w:hAnsi="Times New Roman" w:cs="Times New Roman"/>
          <w:sz w:val="36"/>
          <w:szCs w:val="36"/>
        </w:rPr>
        <w:t> чел.</w:t>
      </w:r>
      <w:r w:rsidR="00374CC2" w:rsidRPr="007E3806">
        <w:rPr>
          <w:rFonts w:ascii="Times New Roman" w:hAnsi="Times New Roman" w:cs="Times New Roman"/>
          <w:sz w:val="36"/>
          <w:szCs w:val="36"/>
        </w:rPr>
        <w:t xml:space="preserve">, </w:t>
      </w:r>
    </w:p>
    <w:p w:rsidR="00CE5DC4" w:rsidRPr="007E3806" w:rsidRDefault="00CE5DC4" w:rsidP="00CE5DC4">
      <w:pPr>
        <w:jc w:val="left"/>
        <w:rPr>
          <w:rFonts w:ascii="Times New Roman" w:hAnsi="Times New Roman" w:cs="Times New Roman"/>
          <w:sz w:val="36"/>
          <w:szCs w:val="36"/>
        </w:rPr>
      </w:pPr>
      <w:r w:rsidRPr="007E3806">
        <w:rPr>
          <w:rFonts w:ascii="Times New Roman" w:hAnsi="Times New Roman" w:cs="Times New Roman"/>
          <w:sz w:val="36"/>
          <w:szCs w:val="36"/>
        </w:rPr>
        <w:t>3.   Состав педагогических кадров:</w:t>
      </w:r>
    </w:p>
    <w:p w:rsidR="00374CC2" w:rsidRPr="007E3806" w:rsidRDefault="00374CC2" w:rsidP="00CE5DC4">
      <w:pPr>
        <w:jc w:val="left"/>
        <w:rPr>
          <w:rFonts w:ascii="Times New Roman" w:hAnsi="Times New Roman" w:cs="Times New Roman"/>
          <w:sz w:val="36"/>
          <w:szCs w:val="36"/>
        </w:rPr>
      </w:pPr>
      <w:r w:rsidRPr="007E3806">
        <w:rPr>
          <w:rFonts w:ascii="Times New Roman" w:hAnsi="Times New Roman" w:cs="Times New Roman"/>
          <w:sz w:val="36"/>
          <w:szCs w:val="36"/>
        </w:rPr>
        <w:t xml:space="preserve">-   имеющие награды – </w:t>
      </w:r>
      <w:r w:rsidR="00E90CA7" w:rsidRPr="007E3806">
        <w:rPr>
          <w:rFonts w:ascii="Times New Roman" w:hAnsi="Times New Roman" w:cs="Times New Roman"/>
          <w:sz w:val="36"/>
          <w:szCs w:val="36"/>
        </w:rPr>
        <w:t xml:space="preserve"> </w:t>
      </w:r>
      <w:r w:rsidR="007E3806" w:rsidRPr="007E3806">
        <w:rPr>
          <w:rFonts w:ascii="Times New Roman" w:hAnsi="Times New Roman" w:cs="Times New Roman"/>
          <w:sz w:val="36"/>
          <w:szCs w:val="36"/>
          <w:u w:val="single"/>
        </w:rPr>
        <w:t>5</w:t>
      </w:r>
      <w:r w:rsidRPr="007E3806">
        <w:rPr>
          <w:rFonts w:ascii="Times New Roman" w:hAnsi="Times New Roman" w:cs="Times New Roman"/>
          <w:sz w:val="36"/>
          <w:szCs w:val="36"/>
        </w:rPr>
        <w:t xml:space="preserve"> </w:t>
      </w:r>
      <w:r w:rsidR="00E90CA7" w:rsidRPr="007E3806">
        <w:rPr>
          <w:rFonts w:ascii="Times New Roman" w:hAnsi="Times New Roman" w:cs="Times New Roman"/>
          <w:sz w:val="36"/>
          <w:szCs w:val="36"/>
        </w:rPr>
        <w:t xml:space="preserve"> </w:t>
      </w:r>
      <w:r w:rsidRPr="007E3806">
        <w:rPr>
          <w:rFonts w:ascii="Times New Roman" w:hAnsi="Times New Roman" w:cs="Times New Roman"/>
          <w:sz w:val="36"/>
          <w:szCs w:val="36"/>
        </w:rPr>
        <w:t>педагог</w:t>
      </w:r>
      <w:r w:rsidR="007E3806" w:rsidRPr="007E3806">
        <w:rPr>
          <w:rFonts w:ascii="Times New Roman" w:hAnsi="Times New Roman" w:cs="Times New Roman"/>
          <w:sz w:val="36"/>
          <w:szCs w:val="36"/>
        </w:rPr>
        <w:t>ов</w:t>
      </w:r>
    </w:p>
    <w:p w:rsidR="00374CC2" w:rsidRPr="007E3806" w:rsidRDefault="00374CC2" w:rsidP="00CE5DC4">
      <w:pPr>
        <w:jc w:val="left"/>
        <w:rPr>
          <w:rFonts w:ascii="Times New Roman" w:hAnsi="Times New Roman" w:cs="Times New Roman"/>
          <w:sz w:val="36"/>
          <w:szCs w:val="36"/>
        </w:rPr>
      </w:pPr>
      <w:r w:rsidRPr="007E3806">
        <w:rPr>
          <w:rFonts w:ascii="Times New Roman" w:hAnsi="Times New Roman" w:cs="Times New Roman"/>
          <w:sz w:val="36"/>
          <w:szCs w:val="36"/>
        </w:rPr>
        <w:t>-   </w:t>
      </w:r>
      <w:r w:rsidR="00CE5DC4" w:rsidRPr="007E3806">
        <w:rPr>
          <w:rFonts w:ascii="Times New Roman" w:hAnsi="Times New Roman" w:cs="Times New Roman"/>
          <w:sz w:val="36"/>
          <w:szCs w:val="36"/>
        </w:rPr>
        <w:t>количество педагогов-пенсионеров</w:t>
      </w:r>
      <w:r w:rsidR="00E90CA7" w:rsidRPr="007E3806">
        <w:rPr>
          <w:rFonts w:ascii="Times New Roman" w:hAnsi="Times New Roman" w:cs="Times New Roman"/>
          <w:sz w:val="36"/>
          <w:szCs w:val="36"/>
        </w:rPr>
        <w:t xml:space="preserve"> </w:t>
      </w:r>
      <w:r w:rsidR="00CE5DC4" w:rsidRPr="007E3806">
        <w:rPr>
          <w:rFonts w:ascii="Times New Roman" w:hAnsi="Times New Roman" w:cs="Times New Roman"/>
          <w:sz w:val="36"/>
          <w:szCs w:val="36"/>
        </w:rPr>
        <w:t>  </w:t>
      </w:r>
      <w:r w:rsidR="00CE5DC4" w:rsidRPr="007E3806">
        <w:rPr>
          <w:rFonts w:ascii="Times New Roman" w:hAnsi="Times New Roman" w:cs="Times New Roman"/>
          <w:sz w:val="36"/>
          <w:szCs w:val="36"/>
          <w:u w:val="single"/>
        </w:rPr>
        <w:t>6</w:t>
      </w:r>
      <w:r w:rsidRPr="007E3806">
        <w:rPr>
          <w:rFonts w:ascii="Times New Roman" w:hAnsi="Times New Roman" w:cs="Times New Roman"/>
          <w:sz w:val="36"/>
          <w:szCs w:val="36"/>
          <w:u w:val="single"/>
        </w:rPr>
        <w:t> </w:t>
      </w:r>
      <w:r w:rsidR="00E90CA7" w:rsidRPr="007E3806">
        <w:rPr>
          <w:rFonts w:ascii="Times New Roman" w:hAnsi="Times New Roman" w:cs="Times New Roman"/>
          <w:sz w:val="36"/>
          <w:szCs w:val="36"/>
          <w:u w:val="single"/>
        </w:rPr>
        <w:t xml:space="preserve"> </w:t>
      </w:r>
      <w:r w:rsidR="00CE5DC4" w:rsidRPr="007E3806">
        <w:rPr>
          <w:rFonts w:ascii="Times New Roman" w:hAnsi="Times New Roman" w:cs="Times New Roman"/>
          <w:sz w:val="36"/>
          <w:szCs w:val="36"/>
        </w:rPr>
        <w:t xml:space="preserve">чел. </w:t>
      </w:r>
    </w:p>
    <w:p w:rsidR="00CE5DC4" w:rsidRPr="007E3806" w:rsidRDefault="00374CC2" w:rsidP="00CE5DC4">
      <w:pPr>
        <w:jc w:val="left"/>
        <w:rPr>
          <w:rFonts w:ascii="Times New Roman" w:hAnsi="Times New Roman" w:cs="Times New Roman"/>
          <w:sz w:val="36"/>
          <w:szCs w:val="36"/>
        </w:rPr>
      </w:pPr>
      <w:r w:rsidRPr="007E3806">
        <w:rPr>
          <w:rFonts w:ascii="Times New Roman" w:hAnsi="Times New Roman" w:cs="Times New Roman"/>
          <w:sz w:val="36"/>
          <w:szCs w:val="36"/>
        </w:rPr>
        <w:t>-  </w:t>
      </w:r>
      <w:r w:rsidR="00CE5DC4" w:rsidRPr="007E3806">
        <w:rPr>
          <w:rFonts w:ascii="Times New Roman" w:hAnsi="Times New Roman" w:cs="Times New Roman"/>
          <w:sz w:val="36"/>
          <w:szCs w:val="36"/>
        </w:rPr>
        <w:t> количе</w:t>
      </w:r>
      <w:r w:rsidRPr="007E3806">
        <w:rPr>
          <w:rFonts w:ascii="Times New Roman" w:hAnsi="Times New Roman" w:cs="Times New Roman"/>
          <w:sz w:val="36"/>
          <w:szCs w:val="36"/>
        </w:rPr>
        <w:t xml:space="preserve">ство молодых </w:t>
      </w:r>
      <w:r w:rsidR="007E3806" w:rsidRPr="007E3806">
        <w:rPr>
          <w:rFonts w:ascii="Times New Roman" w:hAnsi="Times New Roman" w:cs="Times New Roman"/>
          <w:sz w:val="36"/>
          <w:szCs w:val="36"/>
        </w:rPr>
        <w:t>педагогов</w:t>
      </w:r>
      <w:r w:rsidRPr="007E3806">
        <w:rPr>
          <w:rFonts w:ascii="Times New Roman" w:hAnsi="Times New Roman" w:cs="Times New Roman"/>
          <w:sz w:val="36"/>
          <w:szCs w:val="36"/>
        </w:rPr>
        <w:t>     </w:t>
      </w:r>
      <w:r w:rsidR="007E3806" w:rsidRPr="007E3806">
        <w:rPr>
          <w:rFonts w:ascii="Times New Roman" w:hAnsi="Times New Roman" w:cs="Times New Roman"/>
          <w:sz w:val="36"/>
          <w:szCs w:val="36"/>
          <w:u w:val="single"/>
        </w:rPr>
        <w:t>2</w:t>
      </w:r>
      <w:r w:rsidR="00CE5DC4" w:rsidRPr="007E3806">
        <w:rPr>
          <w:rFonts w:ascii="Times New Roman" w:hAnsi="Times New Roman" w:cs="Times New Roman"/>
          <w:sz w:val="36"/>
          <w:szCs w:val="36"/>
        </w:rPr>
        <w:t>   чел.</w:t>
      </w:r>
    </w:p>
    <w:p w:rsidR="00CE5DC4" w:rsidRPr="007E3806" w:rsidRDefault="00374CC2" w:rsidP="00CE5DC4">
      <w:pPr>
        <w:jc w:val="left"/>
        <w:rPr>
          <w:rFonts w:ascii="Times New Roman" w:hAnsi="Times New Roman" w:cs="Times New Roman"/>
          <w:sz w:val="36"/>
          <w:szCs w:val="36"/>
        </w:rPr>
      </w:pPr>
      <w:r w:rsidRPr="007E3806">
        <w:rPr>
          <w:rFonts w:ascii="Times New Roman" w:hAnsi="Times New Roman" w:cs="Times New Roman"/>
          <w:sz w:val="36"/>
          <w:szCs w:val="36"/>
        </w:rPr>
        <w:t>4</w:t>
      </w:r>
      <w:r w:rsidR="00CE5DC4" w:rsidRPr="007E3806">
        <w:rPr>
          <w:rFonts w:ascii="Times New Roman" w:hAnsi="Times New Roman" w:cs="Times New Roman"/>
          <w:sz w:val="36"/>
          <w:szCs w:val="36"/>
        </w:rPr>
        <w:t>.   Из числа работников в декретном отпуске     </w:t>
      </w:r>
      <w:r w:rsidR="00CE5DC4" w:rsidRPr="007E3806">
        <w:rPr>
          <w:rFonts w:ascii="Times New Roman" w:hAnsi="Times New Roman" w:cs="Times New Roman"/>
          <w:sz w:val="36"/>
          <w:szCs w:val="36"/>
          <w:u w:val="single"/>
        </w:rPr>
        <w:t>1</w:t>
      </w:r>
      <w:r w:rsidRPr="007E3806">
        <w:rPr>
          <w:rFonts w:ascii="Times New Roman" w:hAnsi="Times New Roman" w:cs="Times New Roman"/>
          <w:sz w:val="36"/>
          <w:szCs w:val="36"/>
        </w:rPr>
        <w:t> </w:t>
      </w:r>
      <w:r w:rsidR="00E90CA7" w:rsidRPr="007E3806">
        <w:rPr>
          <w:rFonts w:ascii="Times New Roman" w:hAnsi="Times New Roman" w:cs="Times New Roman"/>
          <w:sz w:val="36"/>
          <w:szCs w:val="36"/>
        </w:rPr>
        <w:t xml:space="preserve"> </w:t>
      </w:r>
      <w:r w:rsidR="00CE5DC4" w:rsidRPr="007E3806">
        <w:rPr>
          <w:rFonts w:ascii="Times New Roman" w:hAnsi="Times New Roman" w:cs="Times New Roman"/>
          <w:sz w:val="36"/>
          <w:szCs w:val="36"/>
        </w:rPr>
        <w:t>чел.</w:t>
      </w:r>
      <w:r w:rsidR="00CE5DC4" w:rsidRPr="007E3806">
        <w:rPr>
          <w:rFonts w:ascii="Times New Roman" w:hAnsi="Times New Roman" w:cs="Times New Roman"/>
          <w:sz w:val="36"/>
          <w:szCs w:val="36"/>
        </w:rPr>
        <w:br/>
        <w:t>педагогические работники    </w:t>
      </w:r>
      <w:r w:rsidR="00CE5DC4" w:rsidRPr="007E3806">
        <w:rPr>
          <w:rFonts w:ascii="Times New Roman" w:hAnsi="Times New Roman" w:cs="Times New Roman"/>
          <w:sz w:val="36"/>
          <w:szCs w:val="36"/>
          <w:u w:val="single"/>
        </w:rPr>
        <w:t>0</w:t>
      </w:r>
      <w:r w:rsidR="00CE5DC4" w:rsidRPr="007E3806">
        <w:rPr>
          <w:rFonts w:ascii="Times New Roman" w:hAnsi="Times New Roman" w:cs="Times New Roman"/>
          <w:sz w:val="36"/>
          <w:szCs w:val="36"/>
        </w:rPr>
        <w:t> </w:t>
      </w:r>
      <w:r w:rsidR="00E90CA7" w:rsidRPr="007E3806">
        <w:rPr>
          <w:rFonts w:ascii="Times New Roman" w:hAnsi="Times New Roman" w:cs="Times New Roman"/>
          <w:sz w:val="36"/>
          <w:szCs w:val="36"/>
        </w:rPr>
        <w:t xml:space="preserve"> </w:t>
      </w:r>
      <w:r w:rsidR="00CE5DC4" w:rsidRPr="007E3806">
        <w:rPr>
          <w:rFonts w:ascii="Times New Roman" w:hAnsi="Times New Roman" w:cs="Times New Roman"/>
          <w:sz w:val="36"/>
          <w:szCs w:val="36"/>
        </w:rPr>
        <w:t>чел.</w:t>
      </w:r>
    </w:p>
    <w:p w:rsidR="00CE5DC4" w:rsidRPr="007E3806" w:rsidRDefault="00CE5DC4" w:rsidP="00CE5DC4">
      <w:pPr>
        <w:jc w:val="left"/>
        <w:rPr>
          <w:rFonts w:ascii="Times New Roman" w:hAnsi="Times New Roman" w:cs="Times New Roman"/>
          <w:sz w:val="36"/>
          <w:szCs w:val="36"/>
        </w:rPr>
      </w:pPr>
      <w:r w:rsidRPr="007E3806">
        <w:rPr>
          <w:rFonts w:ascii="Times New Roman" w:hAnsi="Times New Roman" w:cs="Times New Roman"/>
          <w:sz w:val="36"/>
          <w:szCs w:val="36"/>
        </w:rPr>
        <w:t>Вспомогательный  персонал     </w:t>
      </w:r>
      <w:r w:rsidR="00374CC2" w:rsidRPr="007E3806">
        <w:rPr>
          <w:rFonts w:ascii="Times New Roman" w:hAnsi="Times New Roman" w:cs="Times New Roman"/>
          <w:sz w:val="36"/>
          <w:szCs w:val="36"/>
          <w:u w:val="single"/>
        </w:rPr>
        <w:t>1</w:t>
      </w:r>
      <w:r w:rsidRPr="007E3806">
        <w:rPr>
          <w:rFonts w:ascii="Times New Roman" w:hAnsi="Times New Roman" w:cs="Times New Roman"/>
          <w:sz w:val="36"/>
          <w:szCs w:val="36"/>
        </w:rPr>
        <w:t> чел.</w:t>
      </w:r>
    </w:p>
    <w:p w:rsidR="00CE5DC4" w:rsidRPr="007E3806" w:rsidRDefault="00374CC2" w:rsidP="00CE5DC4">
      <w:pPr>
        <w:jc w:val="left"/>
        <w:rPr>
          <w:rFonts w:ascii="Times New Roman" w:hAnsi="Times New Roman" w:cs="Times New Roman"/>
          <w:sz w:val="36"/>
          <w:szCs w:val="36"/>
        </w:rPr>
      </w:pPr>
      <w:r w:rsidRPr="007E3806">
        <w:rPr>
          <w:rFonts w:ascii="Times New Roman" w:hAnsi="Times New Roman" w:cs="Times New Roman"/>
          <w:sz w:val="36"/>
          <w:szCs w:val="36"/>
        </w:rPr>
        <w:t>5.   </w:t>
      </w:r>
      <w:r w:rsidR="00CE5DC4" w:rsidRPr="007E3806">
        <w:rPr>
          <w:rFonts w:ascii="Times New Roman" w:hAnsi="Times New Roman" w:cs="Times New Roman"/>
          <w:sz w:val="36"/>
          <w:szCs w:val="36"/>
        </w:rPr>
        <w:t>Количество работников, имеющих детей в возрасте до 18 лет</w:t>
      </w:r>
      <w:r w:rsidRPr="007E3806">
        <w:rPr>
          <w:rFonts w:ascii="Times New Roman" w:hAnsi="Times New Roman" w:cs="Times New Roman"/>
          <w:sz w:val="36"/>
          <w:szCs w:val="36"/>
        </w:rPr>
        <w:t xml:space="preserve"> </w:t>
      </w:r>
      <w:r w:rsidR="00CE5DC4" w:rsidRPr="007E3806">
        <w:rPr>
          <w:rFonts w:ascii="Times New Roman" w:hAnsi="Times New Roman" w:cs="Times New Roman"/>
          <w:sz w:val="36"/>
          <w:szCs w:val="36"/>
        </w:rPr>
        <w:t> </w:t>
      </w:r>
      <w:r w:rsidR="00E90CA7" w:rsidRPr="007E3806">
        <w:rPr>
          <w:rFonts w:ascii="Times New Roman" w:hAnsi="Times New Roman" w:cs="Times New Roman"/>
          <w:sz w:val="36"/>
          <w:szCs w:val="36"/>
          <w:u w:val="single"/>
        </w:rPr>
        <w:t>14</w:t>
      </w:r>
      <w:r w:rsidR="00CE5DC4" w:rsidRPr="007E3806">
        <w:rPr>
          <w:rFonts w:ascii="Times New Roman" w:hAnsi="Times New Roman" w:cs="Times New Roman"/>
          <w:sz w:val="36"/>
          <w:szCs w:val="36"/>
        </w:rPr>
        <w:t> чел.</w:t>
      </w:r>
    </w:p>
    <w:p w:rsidR="007E3806" w:rsidRDefault="00374CC2" w:rsidP="00CE5DC4">
      <w:pPr>
        <w:jc w:val="left"/>
        <w:rPr>
          <w:rFonts w:ascii="Times New Roman" w:hAnsi="Times New Roman" w:cs="Times New Roman"/>
          <w:sz w:val="36"/>
          <w:szCs w:val="36"/>
        </w:rPr>
      </w:pPr>
      <w:r w:rsidRPr="007E3806">
        <w:rPr>
          <w:rFonts w:ascii="Times New Roman" w:hAnsi="Times New Roman" w:cs="Times New Roman"/>
          <w:sz w:val="36"/>
          <w:szCs w:val="36"/>
        </w:rPr>
        <w:t>6</w:t>
      </w:r>
      <w:r w:rsidR="00CE5DC4" w:rsidRPr="007E3806">
        <w:rPr>
          <w:rFonts w:ascii="Times New Roman" w:hAnsi="Times New Roman" w:cs="Times New Roman"/>
          <w:sz w:val="36"/>
          <w:szCs w:val="36"/>
        </w:rPr>
        <w:t>.</w:t>
      </w:r>
      <w:r w:rsidR="007E3806">
        <w:rPr>
          <w:rFonts w:ascii="Times New Roman" w:hAnsi="Times New Roman" w:cs="Times New Roman"/>
          <w:sz w:val="36"/>
          <w:szCs w:val="36"/>
        </w:rPr>
        <w:t xml:space="preserve"> </w:t>
      </w:r>
      <w:r w:rsidR="00CE5DC4" w:rsidRPr="007E3806">
        <w:rPr>
          <w:rFonts w:ascii="Times New Roman" w:hAnsi="Times New Roman" w:cs="Times New Roman"/>
          <w:sz w:val="36"/>
          <w:szCs w:val="36"/>
        </w:rPr>
        <w:t>Количество    работников,    имеющих    детей    </w:t>
      </w:r>
    </w:p>
    <w:p w:rsidR="00CE5DC4" w:rsidRPr="007E3806" w:rsidRDefault="00CE5DC4" w:rsidP="00CE5DC4">
      <w:pPr>
        <w:jc w:val="left"/>
        <w:rPr>
          <w:rFonts w:ascii="Times New Roman" w:hAnsi="Times New Roman" w:cs="Times New Roman"/>
          <w:sz w:val="36"/>
          <w:szCs w:val="36"/>
        </w:rPr>
      </w:pPr>
      <w:r w:rsidRPr="007E3806">
        <w:rPr>
          <w:rFonts w:ascii="Times New Roman" w:hAnsi="Times New Roman" w:cs="Times New Roman"/>
          <w:sz w:val="36"/>
          <w:szCs w:val="36"/>
        </w:rPr>
        <w:t xml:space="preserve">дошкольного возраста  </w:t>
      </w:r>
      <w:r w:rsidRPr="007E3806">
        <w:rPr>
          <w:rFonts w:ascii="Times New Roman" w:hAnsi="Times New Roman" w:cs="Times New Roman"/>
          <w:sz w:val="36"/>
          <w:szCs w:val="36"/>
          <w:u w:val="single"/>
        </w:rPr>
        <w:t> </w:t>
      </w:r>
      <w:r w:rsidR="007E3806" w:rsidRPr="007E3806">
        <w:rPr>
          <w:rFonts w:ascii="Times New Roman" w:hAnsi="Times New Roman" w:cs="Times New Roman"/>
          <w:sz w:val="36"/>
          <w:szCs w:val="36"/>
          <w:u w:val="single"/>
        </w:rPr>
        <w:t>7</w:t>
      </w:r>
      <w:r w:rsidRPr="007E3806">
        <w:rPr>
          <w:rFonts w:ascii="Times New Roman" w:hAnsi="Times New Roman" w:cs="Times New Roman"/>
          <w:sz w:val="36"/>
          <w:szCs w:val="36"/>
        </w:rPr>
        <w:t> </w:t>
      </w:r>
      <w:r w:rsidR="00E90CA7" w:rsidRPr="007E3806">
        <w:rPr>
          <w:rFonts w:ascii="Times New Roman" w:hAnsi="Times New Roman" w:cs="Times New Roman"/>
          <w:sz w:val="36"/>
          <w:szCs w:val="36"/>
        </w:rPr>
        <w:t xml:space="preserve"> </w:t>
      </w:r>
      <w:r w:rsidRPr="007E3806">
        <w:rPr>
          <w:rFonts w:ascii="Times New Roman" w:hAnsi="Times New Roman" w:cs="Times New Roman"/>
          <w:sz w:val="36"/>
          <w:szCs w:val="36"/>
        </w:rPr>
        <w:t>чел.</w:t>
      </w:r>
    </w:p>
    <w:p w:rsidR="00E90CA7" w:rsidRPr="007E3806" w:rsidRDefault="00E90CA7" w:rsidP="00CE5DC4">
      <w:pPr>
        <w:jc w:val="left"/>
        <w:rPr>
          <w:rFonts w:ascii="Times New Roman" w:hAnsi="Times New Roman" w:cs="Times New Roman"/>
          <w:sz w:val="36"/>
          <w:szCs w:val="36"/>
        </w:rPr>
      </w:pPr>
    </w:p>
    <w:p w:rsidR="00CE5DC4" w:rsidRPr="007E3806" w:rsidRDefault="00CE5DC4" w:rsidP="00E90CA7">
      <w:pPr>
        <w:jc w:val="both"/>
        <w:rPr>
          <w:rFonts w:ascii="Times New Roman" w:eastAsia="Times New Roman" w:hAnsi="Times New Roman" w:cs="Times New Roman"/>
          <w:color w:val="373737"/>
          <w:sz w:val="36"/>
          <w:szCs w:val="36"/>
          <w:lang w:eastAsia="ru-RU"/>
        </w:rPr>
      </w:pPr>
      <w:r w:rsidRPr="007E3806">
        <w:rPr>
          <w:rFonts w:ascii="Times New Roman" w:hAnsi="Times New Roman" w:cs="Times New Roman"/>
          <w:sz w:val="36"/>
          <w:szCs w:val="36"/>
        </w:rPr>
        <w:t>  Председатель профкома</w:t>
      </w:r>
      <w:r w:rsidRPr="007E3806">
        <w:rPr>
          <w:rFonts w:ascii="Times New Roman" w:eastAsia="Times New Roman" w:hAnsi="Times New Roman" w:cs="Times New Roman"/>
          <w:color w:val="373737"/>
          <w:sz w:val="36"/>
          <w:szCs w:val="36"/>
          <w:bdr w:val="none" w:sz="0" w:space="0" w:color="auto" w:frame="1"/>
          <w:lang w:eastAsia="ru-RU"/>
        </w:rPr>
        <w:t>  </w:t>
      </w:r>
      <w:r w:rsidR="00E90CA7" w:rsidRPr="007E3806">
        <w:rPr>
          <w:rFonts w:ascii="Times New Roman" w:eastAsia="Times New Roman" w:hAnsi="Times New Roman" w:cs="Times New Roman"/>
          <w:color w:val="373737"/>
          <w:sz w:val="36"/>
          <w:szCs w:val="36"/>
          <w:bdr w:val="none" w:sz="0" w:space="0" w:color="auto" w:frame="1"/>
          <w:lang w:eastAsia="ru-RU"/>
        </w:rPr>
        <w:tab/>
        <w:t xml:space="preserve">                    Иушина Н.Л.</w:t>
      </w:r>
      <w:r w:rsidRPr="007E3806">
        <w:rPr>
          <w:rFonts w:ascii="Times New Roman" w:eastAsia="Times New Roman" w:hAnsi="Times New Roman" w:cs="Times New Roman"/>
          <w:color w:val="373737"/>
          <w:sz w:val="36"/>
          <w:szCs w:val="36"/>
          <w:bdr w:val="none" w:sz="0" w:space="0" w:color="auto" w:frame="1"/>
          <w:lang w:eastAsia="ru-RU"/>
        </w:rPr>
        <w:t>        </w:t>
      </w:r>
      <w:r w:rsidRPr="007E3806">
        <w:rPr>
          <w:rFonts w:ascii="Times New Roman" w:eastAsia="Times New Roman" w:hAnsi="Times New Roman" w:cs="Times New Roman"/>
          <w:color w:val="373737"/>
          <w:sz w:val="36"/>
          <w:szCs w:val="36"/>
          <w:lang w:eastAsia="ru-RU"/>
        </w:rPr>
        <w:t> </w:t>
      </w:r>
    </w:p>
    <w:p w:rsidR="00A77C0A" w:rsidRPr="007E3806" w:rsidRDefault="00A77C0A" w:rsidP="00CE5DC4">
      <w:pPr>
        <w:jc w:val="left"/>
        <w:rPr>
          <w:sz w:val="36"/>
          <w:szCs w:val="36"/>
        </w:rPr>
      </w:pPr>
    </w:p>
    <w:p w:rsidR="00A77C0A" w:rsidRPr="007E3806" w:rsidRDefault="00A77C0A" w:rsidP="00CE5DC4">
      <w:pPr>
        <w:jc w:val="left"/>
        <w:rPr>
          <w:sz w:val="36"/>
          <w:szCs w:val="36"/>
        </w:rPr>
      </w:pPr>
    </w:p>
    <w:p w:rsidR="00A77C0A" w:rsidRPr="000C5928" w:rsidRDefault="00A77C0A" w:rsidP="00CE5DC4">
      <w:pPr>
        <w:jc w:val="left"/>
        <w:rPr>
          <w:rFonts w:ascii="Times New Roman" w:hAnsi="Times New Roman" w:cs="Times New Roman"/>
          <w:b/>
          <w:color w:val="FF0000"/>
          <w:sz w:val="32"/>
          <w:szCs w:val="32"/>
        </w:rPr>
      </w:pPr>
    </w:p>
    <w:p w:rsidR="00A77C0A" w:rsidRPr="000C5928" w:rsidRDefault="00A77C0A" w:rsidP="00CE5DC4">
      <w:pPr>
        <w:jc w:val="left"/>
        <w:rPr>
          <w:rFonts w:ascii="Times New Roman" w:hAnsi="Times New Roman" w:cs="Times New Roman"/>
          <w:b/>
          <w:sz w:val="32"/>
          <w:szCs w:val="32"/>
        </w:rPr>
      </w:pPr>
    </w:p>
    <w:p w:rsidR="00A77C0A" w:rsidRPr="00A77C0A" w:rsidRDefault="00A77C0A" w:rsidP="00CE5DC4">
      <w:pPr>
        <w:jc w:val="left"/>
        <w:rPr>
          <w:rFonts w:ascii="Times New Roman" w:hAnsi="Times New Roman" w:cs="Times New Roman"/>
          <w:b/>
          <w:sz w:val="40"/>
          <w:szCs w:val="40"/>
        </w:rPr>
      </w:pPr>
    </w:p>
    <w:p w:rsidR="00A77C0A" w:rsidRPr="00A77C0A" w:rsidRDefault="00A77C0A" w:rsidP="00CE5DC4">
      <w:pPr>
        <w:jc w:val="left"/>
        <w:rPr>
          <w:rFonts w:ascii="Times New Roman" w:hAnsi="Times New Roman" w:cs="Times New Roman"/>
          <w:sz w:val="40"/>
          <w:szCs w:val="40"/>
        </w:rPr>
      </w:pPr>
    </w:p>
    <w:p w:rsidR="00A77C0A" w:rsidRPr="00A77C0A" w:rsidRDefault="00A77C0A" w:rsidP="00CE5DC4">
      <w:pPr>
        <w:jc w:val="left"/>
        <w:rPr>
          <w:rFonts w:ascii="Times New Roman" w:hAnsi="Times New Roman" w:cs="Times New Roman"/>
          <w:sz w:val="40"/>
          <w:szCs w:val="40"/>
        </w:rPr>
      </w:pPr>
    </w:p>
    <w:sectPr w:rsidR="00A77C0A" w:rsidRPr="00A77C0A" w:rsidSect="00F066B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characterSpacingControl w:val="doNotCompress"/>
  <w:compat/>
  <w:rsids>
    <w:rsidRoot w:val="00377F72"/>
    <w:rsid w:val="0000091F"/>
    <w:rsid w:val="00004AC2"/>
    <w:rsid w:val="00004B0F"/>
    <w:rsid w:val="000077F0"/>
    <w:rsid w:val="0001107C"/>
    <w:rsid w:val="00013B04"/>
    <w:rsid w:val="00014607"/>
    <w:rsid w:val="00023F05"/>
    <w:rsid w:val="000278FE"/>
    <w:rsid w:val="00030B0C"/>
    <w:rsid w:val="00034610"/>
    <w:rsid w:val="00037BD5"/>
    <w:rsid w:val="00045FED"/>
    <w:rsid w:val="000524D7"/>
    <w:rsid w:val="00053687"/>
    <w:rsid w:val="000720D8"/>
    <w:rsid w:val="0008299D"/>
    <w:rsid w:val="00091E01"/>
    <w:rsid w:val="0009211F"/>
    <w:rsid w:val="000C1F85"/>
    <w:rsid w:val="000C5928"/>
    <w:rsid w:val="000D0ABF"/>
    <w:rsid w:val="001012BC"/>
    <w:rsid w:val="00102218"/>
    <w:rsid w:val="001030CC"/>
    <w:rsid w:val="00104A39"/>
    <w:rsid w:val="001114CB"/>
    <w:rsid w:val="00115097"/>
    <w:rsid w:val="00130D65"/>
    <w:rsid w:val="00131C6A"/>
    <w:rsid w:val="001422AD"/>
    <w:rsid w:val="0014483C"/>
    <w:rsid w:val="00147CDE"/>
    <w:rsid w:val="001906A2"/>
    <w:rsid w:val="00197286"/>
    <w:rsid w:val="001973C7"/>
    <w:rsid w:val="001A4C3B"/>
    <w:rsid w:val="001B1021"/>
    <w:rsid w:val="001B5EF8"/>
    <w:rsid w:val="001B63A2"/>
    <w:rsid w:val="001C131F"/>
    <w:rsid w:val="001C2E2D"/>
    <w:rsid w:val="001C4CDE"/>
    <w:rsid w:val="001D2233"/>
    <w:rsid w:val="001D4676"/>
    <w:rsid w:val="001E0842"/>
    <w:rsid w:val="001E424A"/>
    <w:rsid w:val="001E7B7D"/>
    <w:rsid w:val="001F1E18"/>
    <w:rsid w:val="001F70E9"/>
    <w:rsid w:val="002007A8"/>
    <w:rsid w:val="00202A1D"/>
    <w:rsid w:val="002117C6"/>
    <w:rsid w:val="0021686B"/>
    <w:rsid w:val="0022121B"/>
    <w:rsid w:val="00225070"/>
    <w:rsid w:val="00232701"/>
    <w:rsid w:val="002353EF"/>
    <w:rsid w:val="00235A50"/>
    <w:rsid w:val="00240CC6"/>
    <w:rsid w:val="0024548C"/>
    <w:rsid w:val="00257E5B"/>
    <w:rsid w:val="00260522"/>
    <w:rsid w:val="00266AAB"/>
    <w:rsid w:val="00275723"/>
    <w:rsid w:val="00290E2C"/>
    <w:rsid w:val="002A37F2"/>
    <w:rsid w:val="002B6C91"/>
    <w:rsid w:val="002B6F13"/>
    <w:rsid w:val="002C30A1"/>
    <w:rsid w:val="002D2739"/>
    <w:rsid w:val="002E37C9"/>
    <w:rsid w:val="002E5D21"/>
    <w:rsid w:val="002E622B"/>
    <w:rsid w:val="002F0ABA"/>
    <w:rsid w:val="002F26DC"/>
    <w:rsid w:val="00301973"/>
    <w:rsid w:val="00303FAE"/>
    <w:rsid w:val="00306219"/>
    <w:rsid w:val="0031096F"/>
    <w:rsid w:val="003139C6"/>
    <w:rsid w:val="00313B82"/>
    <w:rsid w:val="00320430"/>
    <w:rsid w:val="003541BA"/>
    <w:rsid w:val="00357C67"/>
    <w:rsid w:val="0037376D"/>
    <w:rsid w:val="00374CC2"/>
    <w:rsid w:val="00377F72"/>
    <w:rsid w:val="00380AB4"/>
    <w:rsid w:val="0039026C"/>
    <w:rsid w:val="003940F8"/>
    <w:rsid w:val="003A1668"/>
    <w:rsid w:val="003A3C1D"/>
    <w:rsid w:val="003B63B3"/>
    <w:rsid w:val="003C07A8"/>
    <w:rsid w:val="003D2ACE"/>
    <w:rsid w:val="003D6077"/>
    <w:rsid w:val="003E1BDD"/>
    <w:rsid w:val="003E5313"/>
    <w:rsid w:val="003E7668"/>
    <w:rsid w:val="003F3133"/>
    <w:rsid w:val="00400075"/>
    <w:rsid w:val="004079FE"/>
    <w:rsid w:val="00413C29"/>
    <w:rsid w:val="0042166B"/>
    <w:rsid w:val="00433EEB"/>
    <w:rsid w:val="00443B8A"/>
    <w:rsid w:val="00455E18"/>
    <w:rsid w:val="00461452"/>
    <w:rsid w:val="00465693"/>
    <w:rsid w:val="00481A2D"/>
    <w:rsid w:val="00482B26"/>
    <w:rsid w:val="00484986"/>
    <w:rsid w:val="00486B16"/>
    <w:rsid w:val="004949A4"/>
    <w:rsid w:val="004B4A9D"/>
    <w:rsid w:val="004B60D6"/>
    <w:rsid w:val="004C600F"/>
    <w:rsid w:val="004C7A75"/>
    <w:rsid w:val="004D1C1E"/>
    <w:rsid w:val="004F0938"/>
    <w:rsid w:val="00504EC4"/>
    <w:rsid w:val="005078B6"/>
    <w:rsid w:val="00515B58"/>
    <w:rsid w:val="0052008B"/>
    <w:rsid w:val="005234B3"/>
    <w:rsid w:val="00556C91"/>
    <w:rsid w:val="00561B01"/>
    <w:rsid w:val="005622A8"/>
    <w:rsid w:val="00563872"/>
    <w:rsid w:val="00565E95"/>
    <w:rsid w:val="00573658"/>
    <w:rsid w:val="00576134"/>
    <w:rsid w:val="0059591D"/>
    <w:rsid w:val="00597BA3"/>
    <w:rsid w:val="005A7636"/>
    <w:rsid w:val="005B73CD"/>
    <w:rsid w:val="005D42AD"/>
    <w:rsid w:val="005D45E6"/>
    <w:rsid w:val="005D5F61"/>
    <w:rsid w:val="005E720A"/>
    <w:rsid w:val="005F6561"/>
    <w:rsid w:val="00623975"/>
    <w:rsid w:val="00626C2C"/>
    <w:rsid w:val="00626E02"/>
    <w:rsid w:val="006479FD"/>
    <w:rsid w:val="0065143B"/>
    <w:rsid w:val="00651784"/>
    <w:rsid w:val="00663AAD"/>
    <w:rsid w:val="00671CC0"/>
    <w:rsid w:val="006721F7"/>
    <w:rsid w:val="006743A7"/>
    <w:rsid w:val="00675F10"/>
    <w:rsid w:val="0069671A"/>
    <w:rsid w:val="006A154A"/>
    <w:rsid w:val="006A6936"/>
    <w:rsid w:val="006B0A3D"/>
    <w:rsid w:val="006B60F7"/>
    <w:rsid w:val="006C2E7C"/>
    <w:rsid w:val="006D5154"/>
    <w:rsid w:val="006D6426"/>
    <w:rsid w:val="006E5513"/>
    <w:rsid w:val="006F2E31"/>
    <w:rsid w:val="006F752F"/>
    <w:rsid w:val="007024DE"/>
    <w:rsid w:val="007115AD"/>
    <w:rsid w:val="0071258A"/>
    <w:rsid w:val="00724857"/>
    <w:rsid w:val="00731301"/>
    <w:rsid w:val="00732DFC"/>
    <w:rsid w:val="007367EF"/>
    <w:rsid w:val="007464C1"/>
    <w:rsid w:val="00746C7B"/>
    <w:rsid w:val="007515C9"/>
    <w:rsid w:val="007655AD"/>
    <w:rsid w:val="00766B13"/>
    <w:rsid w:val="007700AF"/>
    <w:rsid w:val="00770B81"/>
    <w:rsid w:val="007712C0"/>
    <w:rsid w:val="0077197F"/>
    <w:rsid w:val="00777623"/>
    <w:rsid w:val="0078704D"/>
    <w:rsid w:val="00792585"/>
    <w:rsid w:val="007947C5"/>
    <w:rsid w:val="007B098E"/>
    <w:rsid w:val="007B7469"/>
    <w:rsid w:val="007C22BA"/>
    <w:rsid w:val="007C37FB"/>
    <w:rsid w:val="007C467C"/>
    <w:rsid w:val="007C709F"/>
    <w:rsid w:val="007E14FF"/>
    <w:rsid w:val="007E1D1F"/>
    <w:rsid w:val="007E3806"/>
    <w:rsid w:val="007E3E74"/>
    <w:rsid w:val="007E511B"/>
    <w:rsid w:val="00803393"/>
    <w:rsid w:val="00811432"/>
    <w:rsid w:val="0081565E"/>
    <w:rsid w:val="00843267"/>
    <w:rsid w:val="00847F12"/>
    <w:rsid w:val="00850869"/>
    <w:rsid w:val="00857E7C"/>
    <w:rsid w:val="00857FBA"/>
    <w:rsid w:val="008658D4"/>
    <w:rsid w:val="00876561"/>
    <w:rsid w:val="00877363"/>
    <w:rsid w:val="00880040"/>
    <w:rsid w:val="00881279"/>
    <w:rsid w:val="008869FA"/>
    <w:rsid w:val="00893F7F"/>
    <w:rsid w:val="008949DA"/>
    <w:rsid w:val="0089794D"/>
    <w:rsid w:val="008A3BC1"/>
    <w:rsid w:val="008B655E"/>
    <w:rsid w:val="008B6FB9"/>
    <w:rsid w:val="008B724B"/>
    <w:rsid w:val="008C7FB0"/>
    <w:rsid w:val="008D5F38"/>
    <w:rsid w:val="008E59B5"/>
    <w:rsid w:val="00904075"/>
    <w:rsid w:val="00907F06"/>
    <w:rsid w:val="00911800"/>
    <w:rsid w:val="009143C3"/>
    <w:rsid w:val="00915BC4"/>
    <w:rsid w:val="00923382"/>
    <w:rsid w:val="00925862"/>
    <w:rsid w:val="00925BF9"/>
    <w:rsid w:val="00932C9B"/>
    <w:rsid w:val="009365EE"/>
    <w:rsid w:val="00940F59"/>
    <w:rsid w:val="00944D16"/>
    <w:rsid w:val="009538EE"/>
    <w:rsid w:val="00956A64"/>
    <w:rsid w:val="00961DD4"/>
    <w:rsid w:val="00964650"/>
    <w:rsid w:val="00964BB4"/>
    <w:rsid w:val="00971D21"/>
    <w:rsid w:val="00973C44"/>
    <w:rsid w:val="00980D02"/>
    <w:rsid w:val="00991D21"/>
    <w:rsid w:val="009A0BBF"/>
    <w:rsid w:val="009B0475"/>
    <w:rsid w:val="009C3905"/>
    <w:rsid w:val="009D3CDC"/>
    <w:rsid w:val="009E00D4"/>
    <w:rsid w:val="009E1120"/>
    <w:rsid w:val="009E186A"/>
    <w:rsid w:val="009E2205"/>
    <w:rsid w:val="009E3DE2"/>
    <w:rsid w:val="009F55C0"/>
    <w:rsid w:val="009F7EA9"/>
    <w:rsid w:val="00A01498"/>
    <w:rsid w:val="00A02B9E"/>
    <w:rsid w:val="00A04FCD"/>
    <w:rsid w:val="00A10CE3"/>
    <w:rsid w:val="00A233E4"/>
    <w:rsid w:val="00A254E1"/>
    <w:rsid w:val="00A257F3"/>
    <w:rsid w:val="00A4342E"/>
    <w:rsid w:val="00A436A1"/>
    <w:rsid w:val="00A52233"/>
    <w:rsid w:val="00A52FA3"/>
    <w:rsid w:val="00A5569B"/>
    <w:rsid w:val="00A627AE"/>
    <w:rsid w:val="00A66AE1"/>
    <w:rsid w:val="00A77C0A"/>
    <w:rsid w:val="00A80C9B"/>
    <w:rsid w:val="00A8153D"/>
    <w:rsid w:val="00A83FC9"/>
    <w:rsid w:val="00A926C8"/>
    <w:rsid w:val="00AA6037"/>
    <w:rsid w:val="00AB216B"/>
    <w:rsid w:val="00AB5130"/>
    <w:rsid w:val="00AD6BE1"/>
    <w:rsid w:val="00AE179B"/>
    <w:rsid w:val="00AF76C1"/>
    <w:rsid w:val="00B04563"/>
    <w:rsid w:val="00B0630A"/>
    <w:rsid w:val="00B128A4"/>
    <w:rsid w:val="00B12BEA"/>
    <w:rsid w:val="00B15EC6"/>
    <w:rsid w:val="00B2015E"/>
    <w:rsid w:val="00B22D2C"/>
    <w:rsid w:val="00B27B42"/>
    <w:rsid w:val="00B40196"/>
    <w:rsid w:val="00B41CF8"/>
    <w:rsid w:val="00B552A6"/>
    <w:rsid w:val="00B5553D"/>
    <w:rsid w:val="00B7168A"/>
    <w:rsid w:val="00B739AA"/>
    <w:rsid w:val="00B74652"/>
    <w:rsid w:val="00B757B1"/>
    <w:rsid w:val="00B767A5"/>
    <w:rsid w:val="00B77427"/>
    <w:rsid w:val="00B8191B"/>
    <w:rsid w:val="00B87CAF"/>
    <w:rsid w:val="00B90944"/>
    <w:rsid w:val="00B949F3"/>
    <w:rsid w:val="00B9634E"/>
    <w:rsid w:val="00B9701E"/>
    <w:rsid w:val="00BA0527"/>
    <w:rsid w:val="00BA7768"/>
    <w:rsid w:val="00BB6F6A"/>
    <w:rsid w:val="00BC0871"/>
    <w:rsid w:val="00BE2BBA"/>
    <w:rsid w:val="00BE77AA"/>
    <w:rsid w:val="00BF0BAC"/>
    <w:rsid w:val="00BF0DB9"/>
    <w:rsid w:val="00C03DD9"/>
    <w:rsid w:val="00C101F0"/>
    <w:rsid w:val="00C12461"/>
    <w:rsid w:val="00C158D5"/>
    <w:rsid w:val="00C24EA0"/>
    <w:rsid w:val="00C257C6"/>
    <w:rsid w:val="00C272B1"/>
    <w:rsid w:val="00C306E0"/>
    <w:rsid w:val="00C33815"/>
    <w:rsid w:val="00C40131"/>
    <w:rsid w:val="00C64547"/>
    <w:rsid w:val="00C66398"/>
    <w:rsid w:val="00C9213E"/>
    <w:rsid w:val="00C94E29"/>
    <w:rsid w:val="00C97D6D"/>
    <w:rsid w:val="00CA3C89"/>
    <w:rsid w:val="00CC6642"/>
    <w:rsid w:val="00CD2283"/>
    <w:rsid w:val="00CD54CA"/>
    <w:rsid w:val="00CE0631"/>
    <w:rsid w:val="00CE3B7D"/>
    <w:rsid w:val="00CE5DC4"/>
    <w:rsid w:val="00CE7AB4"/>
    <w:rsid w:val="00CF59E7"/>
    <w:rsid w:val="00D07CFE"/>
    <w:rsid w:val="00D141B8"/>
    <w:rsid w:val="00D24B7E"/>
    <w:rsid w:val="00D453C4"/>
    <w:rsid w:val="00D51192"/>
    <w:rsid w:val="00D535C6"/>
    <w:rsid w:val="00D60D21"/>
    <w:rsid w:val="00D62CF8"/>
    <w:rsid w:val="00D66776"/>
    <w:rsid w:val="00D87610"/>
    <w:rsid w:val="00D9473A"/>
    <w:rsid w:val="00DA05C0"/>
    <w:rsid w:val="00DA3C4F"/>
    <w:rsid w:val="00DA534C"/>
    <w:rsid w:val="00DB4C80"/>
    <w:rsid w:val="00DD2919"/>
    <w:rsid w:val="00DE4973"/>
    <w:rsid w:val="00DF0D74"/>
    <w:rsid w:val="00E01B4B"/>
    <w:rsid w:val="00E051C9"/>
    <w:rsid w:val="00E056CD"/>
    <w:rsid w:val="00E05781"/>
    <w:rsid w:val="00E05BA0"/>
    <w:rsid w:val="00E07E07"/>
    <w:rsid w:val="00E116D7"/>
    <w:rsid w:val="00E12914"/>
    <w:rsid w:val="00E17523"/>
    <w:rsid w:val="00E30CFF"/>
    <w:rsid w:val="00E31E77"/>
    <w:rsid w:val="00E503BC"/>
    <w:rsid w:val="00E52CCF"/>
    <w:rsid w:val="00E52D7D"/>
    <w:rsid w:val="00E607D1"/>
    <w:rsid w:val="00E73FCD"/>
    <w:rsid w:val="00E758EB"/>
    <w:rsid w:val="00E81FEC"/>
    <w:rsid w:val="00E83597"/>
    <w:rsid w:val="00E90CA7"/>
    <w:rsid w:val="00E96AFB"/>
    <w:rsid w:val="00EA4024"/>
    <w:rsid w:val="00EA650A"/>
    <w:rsid w:val="00EA6B1E"/>
    <w:rsid w:val="00EB153B"/>
    <w:rsid w:val="00EB4ACA"/>
    <w:rsid w:val="00EB7061"/>
    <w:rsid w:val="00EC3F50"/>
    <w:rsid w:val="00ED37C4"/>
    <w:rsid w:val="00ED5A7A"/>
    <w:rsid w:val="00ED6769"/>
    <w:rsid w:val="00ED6E44"/>
    <w:rsid w:val="00EE1A14"/>
    <w:rsid w:val="00EE5928"/>
    <w:rsid w:val="00EF23A2"/>
    <w:rsid w:val="00F02E4E"/>
    <w:rsid w:val="00F066B5"/>
    <w:rsid w:val="00F108C8"/>
    <w:rsid w:val="00F11EB2"/>
    <w:rsid w:val="00F143A0"/>
    <w:rsid w:val="00F31F40"/>
    <w:rsid w:val="00F36F1A"/>
    <w:rsid w:val="00F54704"/>
    <w:rsid w:val="00F654E8"/>
    <w:rsid w:val="00F71BE6"/>
    <w:rsid w:val="00F815AF"/>
    <w:rsid w:val="00F86B2E"/>
    <w:rsid w:val="00F96B9E"/>
    <w:rsid w:val="00FA6102"/>
    <w:rsid w:val="00FB3EB3"/>
    <w:rsid w:val="00FC4B0D"/>
    <w:rsid w:val="00FC64FD"/>
    <w:rsid w:val="00FE1639"/>
    <w:rsid w:val="00FE5209"/>
    <w:rsid w:val="00FF79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colormru v:ext="edit" colors="blue,#06f,fuchsia"/>
      <o:colormenu v:ext="edit" fillcolor="#06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66B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77F72"/>
    <w:rPr>
      <w:rFonts w:ascii="Tahoma" w:hAnsi="Tahoma" w:cs="Tahoma"/>
      <w:sz w:val="16"/>
      <w:szCs w:val="16"/>
    </w:rPr>
  </w:style>
  <w:style w:type="character" w:customStyle="1" w:styleId="a4">
    <w:name w:val="Текст выноски Знак"/>
    <w:basedOn w:val="a0"/>
    <w:link w:val="a3"/>
    <w:uiPriority w:val="99"/>
    <w:semiHidden/>
    <w:rsid w:val="00377F72"/>
    <w:rPr>
      <w:rFonts w:ascii="Tahoma" w:hAnsi="Tahoma" w:cs="Tahoma"/>
      <w:sz w:val="16"/>
      <w:szCs w:val="16"/>
    </w:rPr>
  </w:style>
  <w:style w:type="paragraph" w:styleId="a5">
    <w:name w:val="List Paragraph"/>
    <w:basedOn w:val="a"/>
    <w:uiPriority w:val="34"/>
    <w:qFormat/>
    <w:rsid w:val="000C5928"/>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147</Words>
  <Characters>840</Characters>
  <Application>Microsoft Office Word</Application>
  <DocSecurity>0</DocSecurity>
  <Lines>7</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Наташа Иушина</cp:lastModifiedBy>
  <cp:revision>4</cp:revision>
  <cp:lastPrinted>2019-12-04T15:38:00Z</cp:lastPrinted>
  <dcterms:created xsi:type="dcterms:W3CDTF">2016-11-23T08:40:00Z</dcterms:created>
  <dcterms:modified xsi:type="dcterms:W3CDTF">2019-12-04T15:39:00Z</dcterms:modified>
</cp:coreProperties>
</file>